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3E" w:rsidRDefault="0090123E" w:rsidP="0090123E">
      <w:pPr>
        <w:pStyle w:val="NormalWeb"/>
        <w:spacing w:line="312" w:lineRule="atLeast"/>
        <w:jc w:val="center"/>
        <w:rPr>
          <w:rStyle w:val="Strong"/>
          <w:rFonts w:ascii="Arial" w:hAnsi="Arial" w:cs="Arial"/>
          <w:color w:val="333333"/>
        </w:rPr>
      </w:pPr>
      <w:r w:rsidRPr="0090123E">
        <w:rPr>
          <w:rStyle w:val="Strong"/>
          <w:rFonts w:ascii="Arial" w:hAnsi="Arial" w:cs="Arial"/>
          <w:color w:val="333333"/>
          <w:sz w:val="28"/>
          <w:szCs w:val="28"/>
        </w:rPr>
        <w:t>Head Veterinary Technician</w:t>
      </w:r>
    </w:p>
    <w:p w:rsidR="00C1694A" w:rsidRPr="00C5485E" w:rsidRDefault="0090123E" w:rsidP="00C1694A">
      <w:pPr>
        <w:pStyle w:val="NormalWeb"/>
        <w:spacing w:line="312" w:lineRule="atLeast"/>
        <w:rPr>
          <w:rFonts w:ascii="Arial" w:hAnsi="Arial" w:cs="Arial"/>
          <w:color w:val="333333"/>
        </w:rPr>
      </w:pPr>
      <w:r>
        <w:rPr>
          <w:rStyle w:val="Strong"/>
          <w:rFonts w:ascii="Arial" w:hAnsi="Arial" w:cs="Arial"/>
          <w:color w:val="333333"/>
        </w:rPr>
        <w:t>This is a f</w:t>
      </w:r>
      <w:r w:rsidR="00C1694A" w:rsidRPr="00C5485E">
        <w:rPr>
          <w:rStyle w:val="Strong"/>
          <w:rFonts w:ascii="Arial" w:hAnsi="Arial" w:cs="Arial"/>
          <w:color w:val="333333"/>
        </w:rPr>
        <w:t xml:space="preserve">ull-time, temporary </w:t>
      </w:r>
      <w:r w:rsidR="003601A0" w:rsidRPr="00C5485E">
        <w:rPr>
          <w:rStyle w:val="Strong"/>
          <w:rFonts w:ascii="Arial" w:hAnsi="Arial" w:cs="Arial"/>
          <w:color w:val="333333"/>
        </w:rPr>
        <w:t>(</w:t>
      </w:r>
      <w:proofErr w:type="gramStart"/>
      <w:r w:rsidR="003601A0" w:rsidRPr="00C5485E">
        <w:rPr>
          <w:rStyle w:val="Strong"/>
          <w:rFonts w:ascii="Arial" w:hAnsi="Arial" w:cs="Arial"/>
          <w:color w:val="333333"/>
        </w:rPr>
        <w:t>1 year</w:t>
      </w:r>
      <w:proofErr w:type="gramEnd"/>
      <w:r w:rsidR="003601A0" w:rsidRPr="00C5485E">
        <w:rPr>
          <w:rStyle w:val="Strong"/>
          <w:rFonts w:ascii="Arial" w:hAnsi="Arial" w:cs="Arial"/>
          <w:color w:val="333333"/>
        </w:rPr>
        <w:t>)</w:t>
      </w:r>
      <w:r>
        <w:rPr>
          <w:rStyle w:val="Strong"/>
          <w:rFonts w:ascii="Arial" w:hAnsi="Arial" w:cs="Arial"/>
          <w:color w:val="333333"/>
        </w:rPr>
        <w:t xml:space="preserve"> position</w:t>
      </w:r>
      <w:r w:rsidR="00C1694A" w:rsidRPr="00C5485E">
        <w:rPr>
          <w:rStyle w:val="Strong"/>
          <w:rFonts w:ascii="Arial" w:hAnsi="Arial" w:cs="Arial"/>
          <w:color w:val="333333"/>
        </w:rPr>
        <w:t xml:space="preserve">, with possibility of </w:t>
      </w:r>
      <w:r w:rsidR="003C6083" w:rsidRPr="00C5485E">
        <w:rPr>
          <w:rStyle w:val="Strong"/>
          <w:rFonts w:ascii="Arial" w:hAnsi="Arial" w:cs="Arial"/>
          <w:color w:val="333333"/>
        </w:rPr>
        <w:t xml:space="preserve">becoming permanent. </w:t>
      </w:r>
      <w:r w:rsidR="007B5965" w:rsidRPr="00C5485E">
        <w:rPr>
          <w:rStyle w:val="Strong"/>
          <w:rFonts w:ascii="Arial" w:hAnsi="Arial" w:cs="Arial"/>
          <w:color w:val="333333"/>
        </w:rPr>
        <w:br/>
      </w:r>
      <w:r w:rsidR="00C5485E">
        <w:rPr>
          <w:rFonts w:ascii="Arial" w:hAnsi="Arial" w:cs="Arial"/>
          <w:color w:val="333333"/>
        </w:rPr>
        <w:br/>
      </w:r>
      <w:r w:rsidR="00E42FF0" w:rsidRPr="0090123E">
        <w:rPr>
          <w:rFonts w:ascii="Arial" w:hAnsi="Arial" w:cs="Arial"/>
          <w:b/>
          <w:color w:val="333333"/>
        </w:rPr>
        <w:t>Terms of employment</w:t>
      </w:r>
      <w:r w:rsidR="00E42FF0" w:rsidRPr="00C5485E">
        <w:rPr>
          <w:rFonts w:ascii="Arial" w:hAnsi="Arial" w:cs="Arial"/>
          <w:color w:val="333333"/>
        </w:rPr>
        <w:t xml:space="preserve">: </w:t>
      </w:r>
      <w:r>
        <w:rPr>
          <w:rFonts w:ascii="Arial" w:hAnsi="Arial" w:cs="Arial"/>
          <w:color w:val="333333"/>
        </w:rPr>
        <w:t xml:space="preserve"> </w:t>
      </w:r>
      <w:r w:rsidRPr="0090123E">
        <w:rPr>
          <w:rFonts w:ascii="Arial" w:hAnsi="Arial" w:cs="Arial"/>
          <w:color w:val="333333"/>
        </w:rPr>
        <w:t xml:space="preserve">Permanent position available for an experienced Veterinary Technician (Registered or Equivalent).  Applicants must have a minimum of 10 years’ experience and communicate well in English.  Only Canadian citizens or permanent residents (landed immigrants) should apply.  Salary based on rural grid, ranging from $21/hour to $25/hour depending on experience and qualifications.  Usual schedule will include 40 hours per week with two weeks of vacation per year.  Must be willing to work overtime, as needed.  As an essential part of the daily tasks, this position requires the ability to carry patients up to 120 pounds.  Benefits include staff discounts on procedures, pet supplies, and appointments for their pets.  Open to providing continuing education to hired candidate to improve technician/management skills, if deemed fit after a three-month probationary period.  Candidates must have the education/work requirements of an Ontario Association of Veterinary Technicians </w:t>
      </w:r>
      <w:r>
        <w:rPr>
          <w:rFonts w:ascii="Arial" w:hAnsi="Arial" w:cs="Arial"/>
          <w:color w:val="333333"/>
        </w:rPr>
        <w:t>(</w:t>
      </w:r>
      <w:proofErr w:type="spellStart"/>
      <w:r w:rsidRPr="0090123E">
        <w:rPr>
          <w:rFonts w:ascii="Arial" w:hAnsi="Arial" w:cs="Arial"/>
          <w:color w:val="333333"/>
        </w:rPr>
        <w:t>OAVT</w:t>
      </w:r>
      <w:proofErr w:type="spellEnd"/>
      <w:r>
        <w:rPr>
          <w:rFonts w:ascii="Arial" w:hAnsi="Arial" w:cs="Arial"/>
          <w:color w:val="333333"/>
        </w:rPr>
        <w:t>)</w:t>
      </w:r>
      <w:r w:rsidRPr="0090123E">
        <w:rPr>
          <w:rFonts w:ascii="Arial" w:hAnsi="Arial" w:cs="Arial"/>
          <w:color w:val="333333"/>
        </w:rPr>
        <w:t xml:space="preserve"> recognizable technician program or equivalent internationally trained veterinarian.</w:t>
      </w:r>
      <w:r w:rsidR="00F03673" w:rsidRPr="00C5485E">
        <w:rPr>
          <w:rFonts w:ascii="Arial" w:hAnsi="Arial" w:cs="Arial"/>
          <w:color w:val="333333"/>
        </w:rPr>
        <w:t xml:space="preserve"> </w:t>
      </w:r>
    </w:p>
    <w:p w:rsidR="00C1694A" w:rsidRPr="00C5485E" w:rsidRDefault="00C1694A" w:rsidP="00C1694A">
      <w:pPr>
        <w:pStyle w:val="NormalWeb"/>
        <w:spacing w:line="312" w:lineRule="atLeast"/>
        <w:rPr>
          <w:rFonts w:ascii="Arial" w:hAnsi="Arial" w:cs="Arial"/>
          <w:color w:val="333333"/>
        </w:rPr>
      </w:pPr>
      <w:r w:rsidRPr="00C5485E">
        <w:rPr>
          <w:rFonts w:ascii="Arial" w:hAnsi="Arial" w:cs="Arial"/>
          <w:color w:val="333333"/>
        </w:rPr>
        <w:t xml:space="preserve">Lanark Veterinary Clinic, </w:t>
      </w:r>
      <w:r w:rsidR="003601A0" w:rsidRPr="00C5485E">
        <w:rPr>
          <w:rFonts w:ascii="Arial" w:hAnsi="Arial" w:cs="Arial"/>
          <w:color w:val="333333"/>
        </w:rPr>
        <w:t xml:space="preserve">is </w:t>
      </w:r>
      <w:r w:rsidRPr="00C5485E">
        <w:rPr>
          <w:rFonts w:ascii="Arial" w:hAnsi="Arial" w:cs="Arial"/>
          <w:color w:val="333333"/>
        </w:rPr>
        <w:t xml:space="preserve">a small animal practice, located </w:t>
      </w:r>
      <w:r w:rsidR="000E4526" w:rsidRPr="00C5485E">
        <w:rPr>
          <w:rFonts w:ascii="Arial" w:hAnsi="Arial" w:cs="Arial"/>
          <w:color w:val="333333"/>
        </w:rPr>
        <w:t xml:space="preserve">on 88 Cornelia Street W. </w:t>
      </w:r>
      <w:r w:rsidRPr="00C5485E">
        <w:rPr>
          <w:rFonts w:ascii="Arial" w:hAnsi="Arial" w:cs="Arial"/>
          <w:color w:val="333333"/>
        </w:rPr>
        <w:t>in the rural town of Smiths Falls</w:t>
      </w:r>
      <w:r w:rsidR="003C6083" w:rsidRPr="00C5485E">
        <w:rPr>
          <w:rFonts w:ascii="Arial" w:hAnsi="Arial" w:cs="Arial"/>
          <w:color w:val="333333"/>
        </w:rPr>
        <w:t>, O</w:t>
      </w:r>
      <w:r w:rsidR="000E4526" w:rsidRPr="00C5485E">
        <w:rPr>
          <w:rFonts w:ascii="Arial" w:hAnsi="Arial" w:cs="Arial"/>
          <w:color w:val="333333"/>
        </w:rPr>
        <w:t>ntario</w:t>
      </w:r>
      <w:r w:rsidRPr="00C5485E">
        <w:rPr>
          <w:rFonts w:ascii="Arial" w:hAnsi="Arial" w:cs="Arial"/>
          <w:color w:val="333333"/>
        </w:rPr>
        <w:t>, one hour outside of Ottawa</w:t>
      </w:r>
      <w:r w:rsidR="00B16838" w:rsidRPr="00C5485E">
        <w:rPr>
          <w:rFonts w:ascii="Arial" w:hAnsi="Arial" w:cs="Arial"/>
          <w:color w:val="333333"/>
        </w:rPr>
        <w:t xml:space="preserve"> (Please see our website for full contact information: </w:t>
      </w:r>
      <w:hyperlink r:id="rId7" w:history="1">
        <w:r w:rsidR="00B16838" w:rsidRPr="00C5485E">
          <w:rPr>
            <w:rStyle w:val="Hyperlink"/>
            <w:rFonts w:ascii="Arial" w:hAnsi="Arial" w:cs="Arial"/>
          </w:rPr>
          <w:t>www.carletonveterinaryservices.ca</w:t>
        </w:r>
      </w:hyperlink>
      <w:r w:rsidR="00B16838" w:rsidRPr="00C5485E">
        <w:rPr>
          <w:rFonts w:ascii="Arial" w:hAnsi="Arial" w:cs="Arial"/>
          <w:color w:val="333333"/>
        </w:rPr>
        <w:t>)</w:t>
      </w:r>
      <w:r w:rsidRPr="00C5485E">
        <w:rPr>
          <w:rFonts w:ascii="Arial" w:hAnsi="Arial" w:cs="Arial"/>
          <w:color w:val="333333"/>
        </w:rPr>
        <w:t>. We take pride in our high medical standards and look forward to meeting a new employee who will continue to provide high quality care for our patients. Our clinics will benefit from a candidate that strives to bring a positive atmosphere to the workplace, who wants to work as a team and will bring new and progressive ideas to the management team.</w:t>
      </w:r>
    </w:p>
    <w:p w:rsidR="007B5965" w:rsidRPr="00C5485E" w:rsidRDefault="00C1694A" w:rsidP="00C1694A">
      <w:pPr>
        <w:pStyle w:val="NormalWeb"/>
        <w:spacing w:line="312" w:lineRule="atLeast"/>
        <w:rPr>
          <w:rFonts w:ascii="Arial" w:hAnsi="Arial" w:cs="Arial"/>
          <w:color w:val="333333"/>
        </w:rPr>
      </w:pPr>
      <w:r w:rsidRPr="00C5485E">
        <w:rPr>
          <w:rFonts w:ascii="Arial" w:hAnsi="Arial" w:cs="Arial"/>
          <w:color w:val="333333"/>
        </w:rPr>
        <w:t>The right person will be confident and fluent in wide range of skills including but not exclusive to</w:t>
      </w:r>
      <w:r w:rsidR="007B5965" w:rsidRPr="00C5485E">
        <w:rPr>
          <w:rFonts w:ascii="Arial" w:hAnsi="Arial" w:cs="Arial"/>
          <w:color w:val="333333"/>
        </w:rPr>
        <w:t>:</w:t>
      </w:r>
      <w:r w:rsidR="0090123E">
        <w:rPr>
          <w:rFonts w:ascii="Arial" w:hAnsi="Arial" w:cs="Arial"/>
          <w:color w:val="333333"/>
        </w:rPr>
        <w:t xml:space="preserve"> </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Surgery and surgical assistance</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Radiographs</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Dental radiographs</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Dental COHATs</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Asepsis and infection control</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A</w:t>
      </w:r>
      <w:r w:rsidR="00C1694A" w:rsidRPr="00C5485E">
        <w:rPr>
          <w:rFonts w:ascii="Arial" w:hAnsi="Arial" w:cs="Arial"/>
          <w:color w:val="333333"/>
        </w:rPr>
        <w:t xml:space="preserve">nesthesia induction and </w:t>
      </w:r>
      <w:r w:rsidRPr="00C5485E">
        <w:rPr>
          <w:rFonts w:ascii="Arial" w:hAnsi="Arial" w:cs="Arial"/>
          <w:color w:val="333333"/>
        </w:rPr>
        <w:t>maintenance</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C</w:t>
      </w:r>
      <w:r w:rsidR="003601A0" w:rsidRPr="00C5485E">
        <w:rPr>
          <w:rFonts w:ascii="Arial" w:hAnsi="Arial" w:cs="Arial"/>
          <w:color w:val="333333"/>
        </w:rPr>
        <w:t>lient education</w:t>
      </w:r>
      <w:r w:rsidRPr="00C5485E">
        <w:rPr>
          <w:rFonts w:ascii="Arial" w:hAnsi="Arial" w:cs="Arial"/>
          <w:color w:val="333333"/>
        </w:rPr>
        <w:t xml:space="preserve"> and other general treatments </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E</w:t>
      </w:r>
      <w:r w:rsidR="00C1694A" w:rsidRPr="00C5485E">
        <w:rPr>
          <w:rFonts w:ascii="Arial" w:hAnsi="Arial" w:cs="Arial"/>
          <w:color w:val="333333"/>
        </w:rPr>
        <w:t>xperience with veterinary software and in clinic inventory</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S</w:t>
      </w:r>
      <w:r w:rsidR="00E42FF0" w:rsidRPr="00C5485E">
        <w:rPr>
          <w:rFonts w:ascii="Arial" w:hAnsi="Arial" w:cs="Arial"/>
          <w:color w:val="333333"/>
        </w:rPr>
        <w:t>cheduling client appointments</w:t>
      </w:r>
    </w:p>
    <w:p w:rsidR="007B5965" w:rsidRPr="00C5485E" w:rsidRDefault="007B5965" w:rsidP="007B5965">
      <w:pPr>
        <w:pStyle w:val="NormalWeb"/>
        <w:numPr>
          <w:ilvl w:val="0"/>
          <w:numId w:val="1"/>
        </w:numPr>
        <w:spacing w:line="312" w:lineRule="atLeast"/>
        <w:rPr>
          <w:rFonts w:ascii="Arial" w:hAnsi="Arial" w:cs="Arial"/>
          <w:color w:val="333333"/>
        </w:rPr>
      </w:pPr>
      <w:r w:rsidRPr="00C5485E">
        <w:rPr>
          <w:rFonts w:ascii="Arial" w:hAnsi="Arial" w:cs="Arial"/>
          <w:color w:val="333333"/>
        </w:rPr>
        <w:t>T</w:t>
      </w:r>
      <w:r w:rsidR="003601A0" w:rsidRPr="00C5485E">
        <w:rPr>
          <w:rFonts w:ascii="Arial" w:hAnsi="Arial" w:cs="Arial"/>
          <w:color w:val="333333"/>
        </w:rPr>
        <w:t xml:space="preserve">horough </w:t>
      </w:r>
      <w:r w:rsidR="00E42FF0" w:rsidRPr="00C5485E">
        <w:rPr>
          <w:rFonts w:ascii="Arial" w:hAnsi="Arial" w:cs="Arial"/>
          <w:color w:val="333333"/>
        </w:rPr>
        <w:t>u</w:t>
      </w:r>
      <w:bookmarkStart w:id="0" w:name="_GoBack"/>
      <w:bookmarkEnd w:id="0"/>
      <w:r w:rsidR="00E42FF0" w:rsidRPr="00C5485E">
        <w:rPr>
          <w:rFonts w:ascii="Arial" w:hAnsi="Arial" w:cs="Arial"/>
          <w:color w:val="333333"/>
        </w:rPr>
        <w:t>nderstanding of front desk reception</w:t>
      </w:r>
    </w:p>
    <w:p w:rsidR="0090123E" w:rsidRDefault="0090123E">
      <w:pPr>
        <w:rPr>
          <w:rFonts w:ascii="Arial" w:eastAsia="Times New Roman" w:hAnsi="Arial" w:cs="Arial"/>
          <w:color w:val="333333"/>
          <w:sz w:val="24"/>
          <w:szCs w:val="24"/>
          <w:lang w:eastAsia="en-CA"/>
        </w:rPr>
      </w:pPr>
      <w:r>
        <w:rPr>
          <w:rFonts w:ascii="Arial" w:hAnsi="Arial" w:cs="Arial"/>
          <w:color w:val="333333"/>
        </w:rPr>
        <w:br w:type="page"/>
      </w:r>
    </w:p>
    <w:p w:rsidR="007B5965" w:rsidRPr="00C5485E" w:rsidRDefault="007B5965" w:rsidP="007B5965">
      <w:pPr>
        <w:pStyle w:val="NormalWeb"/>
        <w:spacing w:line="312" w:lineRule="atLeast"/>
        <w:rPr>
          <w:rFonts w:ascii="Arial" w:hAnsi="Arial" w:cs="Arial"/>
          <w:color w:val="333333"/>
        </w:rPr>
      </w:pPr>
      <w:r w:rsidRPr="00C5485E">
        <w:rPr>
          <w:rFonts w:ascii="Arial" w:hAnsi="Arial" w:cs="Arial"/>
          <w:color w:val="333333"/>
        </w:rPr>
        <w:lastRenderedPageBreak/>
        <w:t xml:space="preserve">Preference </w:t>
      </w:r>
      <w:proofErr w:type="gramStart"/>
      <w:r w:rsidRPr="00C5485E">
        <w:rPr>
          <w:rFonts w:ascii="Arial" w:hAnsi="Arial" w:cs="Arial"/>
          <w:color w:val="333333"/>
        </w:rPr>
        <w:t>will be given</w:t>
      </w:r>
      <w:proofErr w:type="gramEnd"/>
      <w:r w:rsidRPr="00C5485E">
        <w:rPr>
          <w:rFonts w:ascii="Arial" w:hAnsi="Arial" w:cs="Arial"/>
          <w:color w:val="333333"/>
        </w:rPr>
        <w:t xml:space="preserve"> to candidates who have management skills as follows:</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A</w:t>
      </w:r>
      <w:r w:rsidR="00E42FF0" w:rsidRPr="00C5485E">
        <w:rPr>
          <w:rFonts w:ascii="Arial" w:hAnsi="Arial" w:cs="Arial"/>
          <w:color w:val="333333"/>
        </w:rPr>
        <w:t xml:space="preserve">bility for </w:t>
      </w:r>
      <w:r w:rsidR="00C1694A" w:rsidRPr="00C5485E">
        <w:rPr>
          <w:rFonts w:ascii="Arial" w:hAnsi="Arial" w:cs="Arial"/>
          <w:color w:val="333333"/>
        </w:rPr>
        <w:t>creating employee schedules</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A</w:t>
      </w:r>
      <w:r w:rsidR="00C1694A" w:rsidRPr="00C5485E">
        <w:rPr>
          <w:rFonts w:ascii="Arial" w:hAnsi="Arial" w:cs="Arial"/>
          <w:color w:val="333333"/>
        </w:rPr>
        <w:t>rra</w:t>
      </w:r>
      <w:r w:rsidR="003601A0" w:rsidRPr="00C5485E">
        <w:rPr>
          <w:rFonts w:ascii="Arial" w:hAnsi="Arial" w:cs="Arial"/>
          <w:color w:val="333333"/>
        </w:rPr>
        <w:t>nging and leading team meetings</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M</w:t>
      </w:r>
      <w:r w:rsidR="00C1694A" w:rsidRPr="00C5485E">
        <w:rPr>
          <w:rFonts w:ascii="Arial" w:hAnsi="Arial" w:cs="Arial"/>
          <w:color w:val="333333"/>
        </w:rPr>
        <w:t>eeting with product representatives</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B</w:t>
      </w:r>
      <w:r w:rsidR="00C1694A" w:rsidRPr="00C5485E">
        <w:rPr>
          <w:rFonts w:ascii="Arial" w:hAnsi="Arial" w:cs="Arial"/>
          <w:color w:val="333333"/>
        </w:rPr>
        <w:t>ookkeeping</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Bill payments and ordering</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O</w:t>
      </w:r>
      <w:r w:rsidR="00C1694A" w:rsidRPr="00C5485E">
        <w:rPr>
          <w:rFonts w:ascii="Arial" w:hAnsi="Arial" w:cs="Arial"/>
          <w:color w:val="333333"/>
        </w:rPr>
        <w:t>rganize staff on daily basis</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E</w:t>
      </w:r>
      <w:r w:rsidR="00C1694A" w:rsidRPr="00C5485E">
        <w:rPr>
          <w:rFonts w:ascii="Arial" w:hAnsi="Arial" w:cs="Arial"/>
          <w:color w:val="333333"/>
        </w:rPr>
        <w:t>nsure the daily tasks are complete</w:t>
      </w:r>
      <w:r w:rsidR="003601A0" w:rsidRPr="00C5485E">
        <w:rPr>
          <w:rFonts w:ascii="Arial" w:hAnsi="Arial" w:cs="Arial"/>
          <w:color w:val="333333"/>
        </w:rPr>
        <w:t xml:space="preserve"> in all departments (management, tech, aid and reception)</w:t>
      </w:r>
    </w:p>
    <w:p w:rsidR="007B5965"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W</w:t>
      </w:r>
      <w:r w:rsidR="00C1694A" w:rsidRPr="00C5485E">
        <w:rPr>
          <w:rFonts w:ascii="Arial" w:hAnsi="Arial" w:cs="Arial"/>
          <w:color w:val="333333"/>
        </w:rPr>
        <w:t>ork thro</w:t>
      </w:r>
      <w:r w:rsidRPr="00C5485E">
        <w:rPr>
          <w:rFonts w:ascii="Arial" w:hAnsi="Arial" w:cs="Arial"/>
          <w:color w:val="333333"/>
        </w:rPr>
        <w:t>ugh in clinic disagreements</w:t>
      </w:r>
    </w:p>
    <w:p w:rsidR="00C1694A" w:rsidRPr="00C5485E" w:rsidRDefault="007B5965" w:rsidP="007B5965">
      <w:pPr>
        <w:pStyle w:val="NormalWeb"/>
        <w:numPr>
          <w:ilvl w:val="0"/>
          <w:numId w:val="2"/>
        </w:numPr>
        <w:spacing w:line="312" w:lineRule="atLeast"/>
        <w:rPr>
          <w:rFonts w:ascii="Arial" w:hAnsi="Arial" w:cs="Arial"/>
          <w:color w:val="333333"/>
        </w:rPr>
      </w:pPr>
      <w:r w:rsidRPr="00C5485E">
        <w:rPr>
          <w:rFonts w:ascii="Arial" w:hAnsi="Arial" w:cs="Arial"/>
          <w:color w:val="333333"/>
        </w:rPr>
        <w:t>D</w:t>
      </w:r>
      <w:r w:rsidR="00C1694A" w:rsidRPr="00C5485E">
        <w:rPr>
          <w:rFonts w:ascii="Arial" w:hAnsi="Arial" w:cs="Arial"/>
          <w:color w:val="333333"/>
        </w:rPr>
        <w:t>iscuss progress or issues with Hospital Administrator regularly.</w:t>
      </w:r>
    </w:p>
    <w:p w:rsidR="00E42FF0" w:rsidRPr="00C5485E" w:rsidRDefault="00C1694A" w:rsidP="00C1694A">
      <w:pPr>
        <w:pStyle w:val="NormalWeb"/>
        <w:spacing w:line="312" w:lineRule="atLeast"/>
        <w:rPr>
          <w:rFonts w:ascii="Arial" w:hAnsi="Arial" w:cs="Arial"/>
          <w:color w:val="333333"/>
        </w:rPr>
      </w:pPr>
      <w:r w:rsidRPr="00C5485E">
        <w:rPr>
          <w:rFonts w:ascii="Arial" w:hAnsi="Arial" w:cs="Arial"/>
          <w:color w:val="333333"/>
        </w:rPr>
        <w:t>If you meet all the above requirements, please email resume and cover letter to Sarah Hunter, Assistant Hospital Administrator:</w:t>
      </w:r>
      <w:r w:rsidRPr="00C5485E">
        <w:rPr>
          <w:rStyle w:val="apple-converted-space"/>
          <w:rFonts w:ascii="Arial" w:hAnsi="Arial" w:cs="Arial"/>
          <w:color w:val="333333"/>
        </w:rPr>
        <w:t> </w:t>
      </w:r>
      <w:hyperlink r:id="rId8" w:history="1">
        <w:r w:rsidRPr="00C5485E">
          <w:rPr>
            <w:rStyle w:val="Hyperlink"/>
            <w:rFonts w:ascii="Arial" w:hAnsi="Arial" w:cs="Arial"/>
            <w:color w:val="0782C1"/>
          </w:rPr>
          <w:t>shunter.clinic@yahoo.ca</w:t>
        </w:r>
      </w:hyperlink>
      <w:r w:rsidR="00E42FF0" w:rsidRPr="00C5485E">
        <w:rPr>
          <w:rFonts w:ascii="Arial" w:hAnsi="Arial" w:cs="Arial"/>
          <w:color w:val="333333"/>
        </w:rPr>
        <w:t xml:space="preserve"> </w:t>
      </w:r>
      <w:r w:rsidR="00E42FF0" w:rsidRPr="00C5485E">
        <w:rPr>
          <w:rFonts w:ascii="Arial" w:hAnsi="Arial" w:cs="Arial"/>
          <w:color w:val="333333"/>
        </w:rPr>
        <w:br/>
        <w:t xml:space="preserve">Only qualified candidates who meet all requirements will be contacted. </w:t>
      </w:r>
    </w:p>
    <w:p w:rsidR="00C1694A" w:rsidRPr="00C5485E" w:rsidRDefault="00C1694A" w:rsidP="00C1694A">
      <w:pPr>
        <w:pStyle w:val="NormalWeb"/>
        <w:spacing w:line="312" w:lineRule="atLeast"/>
        <w:rPr>
          <w:rFonts w:ascii="Arial" w:hAnsi="Arial" w:cs="Arial"/>
          <w:color w:val="333333"/>
        </w:rPr>
      </w:pPr>
      <w:r w:rsidRPr="00C5485E">
        <w:rPr>
          <w:rFonts w:ascii="Arial" w:hAnsi="Arial" w:cs="Arial"/>
          <w:color w:val="333333"/>
        </w:rPr>
        <w:t>We look forward to speaking with you!</w:t>
      </w:r>
    </w:p>
    <w:p w:rsidR="00800B5F" w:rsidRPr="00C5485E" w:rsidRDefault="00800B5F">
      <w:pPr>
        <w:rPr>
          <w:sz w:val="24"/>
          <w:szCs w:val="24"/>
        </w:rPr>
      </w:pPr>
    </w:p>
    <w:sectPr w:rsidR="00800B5F" w:rsidRPr="00C5485E" w:rsidSect="00D1447F">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30F" w:rsidRDefault="008D630F" w:rsidP="0090123E">
      <w:pPr>
        <w:spacing w:after="0" w:line="240" w:lineRule="auto"/>
      </w:pPr>
      <w:r>
        <w:separator/>
      </w:r>
    </w:p>
  </w:endnote>
  <w:endnote w:type="continuationSeparator" w:id="0">
    <w:p w:rsidR="008D630F" w:rsidRDefault="008D630F" w:rsidP="00901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0079"/>
      <w:docPartObj>
        <w:docPartGallery w:val="Page Numbers (Bottom of Page)"/>
        <w:docPartUnique/>
      </w:docPartObj>
    </w:sdtPr>
    <w:sdtContent>
      <w:sdt>
        <w:sdtPr>
          <w:id w:val="565050523"/>
          <w:docPartObj>
            <w:docPartGallery w:val="Page Numbers (Top of Page)"/>
            <w:docPartUnique/>
          </w:docPartObj>
        </w:sdtPr>
        <w:sdtContent>
          <w:p w:rsidR="0090123E" w:rsidRDefault="0090123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90123E" w:rsidRDefault="00901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30F" w:rsidRDefault="008D630F" w:rsidP="0090123E">
      <w:pPr>
        <w:spacing w:after="0" w:line="240" w:lineRule="auto"/>
      </w:pPr>
      <w:r>
        <w:separator/>
      </w:r>
    </w:p>
  </w:footnote>
  <w:footnote w:type="continuationSeparator" w:id="0">
    <w:p w:rsidR="008D630F" w:rsidRDefault="008D630F" w:rsidP="00901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0B25"/>
    <w:multiLevelType w:val="hybridMultilevel"/>
    <w:tmpl w:val="82E61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0C461EF"/>
    <w:multiLevelType w:val="hybridMultilevel"/>
    <w:tmpl w:val="B1C0B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4"/>
  <w:activeWritingStyle w:appName="MSWord" w:lang="en-C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C1694A"/>
    <w:rsid w:val="000E4526"/>
    <w:rsid w:val="003601A0"/>
    <w:rsid w:val="003C6083"/>
    <w:rsid w:val="00466715"/>
    <w:rsid w:val="007B5965"/>
    <w:rsid w:val="00800B5F"/>
    <w:rsid w:val="008D630F"/>
    <w:rsid w:val="0090123E"/>
    <w:rsid w:val="00B16838"/>
    <w:rsid w:val="00C1694A"/>
    <w:rsid w:val="00C5485E"/>
    <w:rsid w:val="00D1447F"/>
    <w:rsid w:val="00E42FF0"/>
    <w:rsid w:val="00F036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9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1694A"/>
    <w:rPr>
      <w:b/>
      <w:bCs/>
    </w:rPr>
  </w:style>
  <w:style w:type="character" w:customStyle="1" w:styleId="apple-converted-space">
    <w:name w:val="apple-converted-space"/>
    <w:basedOn w:val="DefaultParagraphFont"/>
    <w:rsid w:val="00C1694A"/>
  </w:style>
  <w:style w:type="character" w:styleId="Hyperlink">
    <w:name w:val="Hyperlink"/>
    <w:basedOn w:val="DefaultParagraphFont"/>
    <w:uiPriority w:val="99"/>
    <w:unhideWhenUsed/>
    <w:rsid w:val="00C1694A"/>
    <w:rPr>
      <w:color w:val="0000FF"/>
      <w:u w:val="single"/>
    </w:rPr>
  </w:style>
  <w:style w:type="paragraph" w:styleId="BalloonText">
    <w:name w:val="Balloon Text"/>
    <w:basedOn w:val="Normal"/>
    <w:link w:val="BalloonTextChar"/>
    <w:uiPriority w:val="99"/>
    <w:semiHidden/>
    <w:unhideWhenUsed/>
    <w:rsid w:val="0036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1A0"/>
    <w:rPr>
      <w:rFonts w:ascii="Segoe UI" w:hAnsi="Segoe UI" w:cs="Segoe UI"/>
      <w:sz w:val="18"/>
      <w:szCs w:val="18"/>
    </w:rPr>
  </w:style>
  <w:style w:type="paragraph" w:styleId="Header">
    <w:name w:val="header"/>
    <w:basedOn w:val="Normal"/>
    <w:link w:val="HeaderChar"/>
    <w:uiPriority w:val="99"/>
    <w:semiHidden/>
    <w:unhideWhenUsed/>
    <w:rsid w:val="00901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123E"/>
  </w:style>
  <w:style w:type="paragraph" w:styleId="Footer">
    <w:name w:val="footer"/>
    <w:basedOn w:val="Normal"/>
    <w:link w:val="FooterChar"/>
    <w:uiPriority w:val="99"/>
    <w:unhideWhenUsed/>
    <w:rsid w:val="00901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3E"/>
  </w:style>
</w:styles>
</file>

<file path=word/webSettings.xml><?xml version="1.0" encoding="utf-8"?>
<w:webSettings xmlns:r="http://schemas.openxmlformats.org/officeDocument/2006/relationships" xmlns:w="http://schemas.openxmlformats.org/wordprocessingml/2006/main">
  <w:divs>
    <w:div w:id="8991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nter.clinic@yahoo.ca" TargetMode="External"/><Relationship Id="rId3" Type="http://schemas.openxmlformats.org/officeDocument/2006/relationships/settings" Target="settings.xml"/><Relationship Id="rId7" Type="http://schemas.openxmlformats.org/officeDocument/2006/relationships/hyperlink" Target="http://www.carletonveterinaryservic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clinic</dc:creator>
  <cp:keywords/>
  <dc:description/>
  <cp:lastModifiedBy>BKD</cp:lastModifiedBy>
  <cp:revision>7</cp:revision>
  <cp:lastPrinted>2015-12-22T20:14:00Z</cp:lastPrinted>
  <dcterms:created xsi:type="dcterms:W3CDTF">2015-12-22T19:47:00Z</dcterms:created>
  <dcterms:modified xsi:type="dcterms:W3CDTF">2017-05-06T13:55:00Z</dcterms:modified>
</cp:coreProperties>
</file>